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857ED5" w:rsidP="00135784">
      <w:pPr>
        <w:tabs>
          <w:tab w:val="left" w:pos="7783"/>
        </w:tabs>
        <w:rPr>
          <w:sz w:val="26"/>
          <w:szCs w:val="26"/>
        </w:rPr>
      </w:pPr>
      <w:r>
        <w:rPr>
          <w:sz w:val="26"/>
          <w:szCs w:val="26"/>
        </w:rPr>
        <w:t>д</w:t>
      </w:r>
      <w:r w:rsidRPr="00857ED5" w:rsidR="00D43487">
        <w:rPr>
          <w:sz w:val="26"/>
          <w:szCs w:val="26"/>
        </w:rPr>
        <w:t>ело №</w:t>
      </w:r>
      <w:r w:rsidRPr="00857ED5" w:rsidR="00A16D73">
        <w:rPr>
          <w:sz w:val="26"/>
          <w:szCs w:val="26"/>
        </w:rPr>
        <w:t xml:space="preserve"> </w:t>
      </w:r>
      <w:r w:rsidR="00F61348">
        <w:rPr>
          <w:sz w:val="26"/>
          <w:szCs w:val="26"/>
        </w:rPr>
        <w:t>5-122</w:t>
      </w:r>
      <w:r w:rsidRPr="00857ED5" w:rsidR="00F55DE4">
        <w:rPr>
          <w:sz w:val="26"/>
          <w:szCs w:val="26"/>
        </w:rPr>
        <w:t>-170</w:t>
      </w:r>
      <w:r w:rsidR="008A16A4">
        <w:rPr>
          <w:sz w:val="26"/>
          <w:szCs w:val="26"/>
        </w:rPr>
        <w:t>3</w:t>
      </w:r>
      <w:r w:rsidRPr="00857ED5" w:rsidR="00F55DE4">
        <w:rPr>
          <w:sz w:val="26"/>
          <w:szCs w:val="26"/>
        </w:rPr>
        <w:t>/202</w:t>
      </w:r>
      <w:r w:rsidR="00F61348">
        <w:rPr>
          <w:sz w:val="26"/>
          <w:szCs w:val="26"/>
        </w:rPr>
        <w:t>6</w:t>
      </w:r>
    </w:p>
    <w:p w:rsidR="009E2CAC" w:rsidRPr="00857ED5" w:rsidP="009E2CAC">
      <w:pPr>
        <w:tabs>
          <w:tab w:val="left" w:pos="7783"/>
        </w:tabs>
        <w:rPr>
          <w:sz w:val="26"/>
          <w:szCs w:val="26"/>
        </w:rPr>
      </w:pPr>
      <w:r w:rsidRPr="00857ED5">
        <w:rPr>
          <w:sz w:val="26"/>
          <w:szCs w:val="26"/>
        </w:rPr>
        <w:t>УИД 86</w:t>
      </w:r>
      <w:r w:rsidRPr="00857ED5">
        <w:rPr>
          <w:sz w:val="26"/>
          <w:szCs w:val="26"/>
          <w:lang w:val="en-US"/>
        </w:rPr>
        <w:t>MS</w:t>
      </w:r>
      <w:r w:rsidR="008A16A4">
        <w:rPr>
          <w:sz w:val="26"/>
          <w:szCs w:val="26"/>
        </w:rPr>
        <w:t>00</w:t>
      </w:r>
      <w:r w:rsidR="00F61348">
        <w:rPr>
          <w:sz w:val="26"/>
          <w:szCs w:val="26"/>
        </w:rPr>
        <w:t>1</w:t>
      </w:r>
      <w:r w:rsidR="008A16A4">
        <w:rPr>
          <w:sz w:val="26"/>
          <w:szCs w:val="26"/>
        </w:rPr>
        <w:t>4</w:t>
      </w:r>
      <w:r w:rsidRPr="00857ED5" w:rsidR="007E1F1E">
        <w:rPr>
          <w:sz w:val="26"/>
          <w:szCs w:val="26"/>
        </w:rPr>
        <w:t>-01-202</w:t>
      </w:r>
      <w:r w:rsidRPr="00857ED5" w:rsidR="00F55DE4">
        <w:rPr>
          <w:sz w:val="26"/>
          <w:szCs w:val="26"/>
        </w:rPr>
        <w:t>5</w:t>
      </w:r>
      <w:r w:rsidRPr="00857ED5">
        <w:rPr>
          <w:sz w:val="26"/>
          <w:szCs w:val="26"/>
        </w:rPr>
        <w:t>-00</w:t>
      </w:r>
      <w:r w:rsidR="00F61348">
        <w:rPr>
          <w:sz w:val="26"/>
          <w:szCs w:val="26"/>
        </w:rPr>
        <w:t xml:space="preserve">9090-31 </w:t>
      </w:r>
      <w:r w:rsidR="008A16A4">
        <w:rPr>
          <w:sz w:val="26"/>
          <w:szCs w:val="26"/>
        </w:rPr>
        <w:t xml:space="preserve"> </w:t>
      </w:r>
      <w:r w:rsidRPr="00857ED5" w:rsidR="00F55DE4">
        <w:rPr>
          <w:sz w:val="26"/>
          <w:szCs w:val="26"/>
        </w:rPr>
        <w:t xml:space="preserve"> </w:t>
      </w:r>
      <w:r w:rsidRPr="00857ED5" w:rsidR="00B31E44">
        <w:rPr>
          <w:sz w:val="26"/>
          <w:szCs w:val="26"/>
        </w:rPr>
        <w:t xml:space="preserve"> </w:t>
      </w:r>
      <w:r w:rsidRPr="00857ED5" w:rsidR="007E1F1E">
        <w:rPr>
          <w:sz w:val="26"/>
          <w:szCs w:val="26"/>
        </w:rPr>
        <w:t xml:space="preserve"> </w:t>
      </w:r>
      <w:r w:rsidRPr="00857ED5" w:rsidR="00FF45BF">
        <w:rPr>
          <w:sz w:val="26"/>
          <w:szCs w:val="26"/>
        </w:rPr>
        <w:t xml:space="preserve"> </w:t>
      </w:r>
      <w:r w:rsidRPr="00857ED5">
        <w:rPr>
          <w:sz w:val="26"/>
          <w:szCs w:val="26"/>
        </w:rPr>
        <w:t xml:space="preserve">    </w:t>
      </w:r>
    </w:p>
    <w:p w:rsidR="006B68BC" w:rsidRPr="00857ED5" w:rsidP="00135784">
      <w:pPr>
        <w:tabs>
          <w:tab w:val="left" w:pos="7783"/>
        </w:tabs>
        <w:jc w:val="center"/>
        <w:rPr>
          <w:sz w:val="26"/>
          <w:szCs w:val="26"/>
        </w:rPr>
      </w:pPr>
    </w:p>
    <w:p w:rsidR="00135784" w:rsidRPr="00857ED5" w:rsidP="00135784">
      <w:pPr>
        <w:tabs>
          <w:tab w:val="left" w:pos="7783"/>
        </w:tabs>
        <w:jc w:val="center"/>
        <w:rPr>
          <w:sz w:val="26"/>
          <w:szCs w:val="26"/>
        </w:rPr>
      </w:pPr>
      <w:r w:rsidRPr="00857ED5">
        <w:rPr>
          <w:sz w:val="26"/>
          <w:szCs w:val="26"/>
        </w:rPr>
        <w:t>ПОСТАНОВЛЕНИЕ</w:t>
      </w:r>
    </w:p>
    <w:p w:rsidR="00135784" w:rsidRPr="00857ED5" w:rsidP="00135784">
      <w:pPr>
        <w:jc w:val="center"/>
        <w:rPr>
          <w:sz w:val="26"/>
          <w:szCs w:val="26"/>
        </w:rPr>
      </w:pPr>
      <w:r w:rsidRPr="00857ED5">
        <w:rPr>
          <w:sz w:val="26"/>
          <w:szCs w:val="26"/>
        </w:rPr>
        <w:t>по делу об административном правонарушении</w:t>
      </w:r>
    </w:p>
    <w:p w:rsidR="00135784" w:rsidRPr="00857ED5" w:rsidP="00135784">
      <w:pPr>
        <w:jc w:val="center"/>
        <w:rPr>
          <w:sz w:val="26"/>
          <w:szCs w:val="26"/>
        </w:rPr>
      </w:pPr>
    </w:p>
    <w:p w:rsidR="00135784" w:rsidRPr="00857ED5" w:rsidP="00135784">
      <w:pPr>
        <w:jc w:val="center"/>
        <w:rPr>
          <w:sz w:val="26"/>
          <w:szCs w:val="26"/>
        </w:rPr>
      </w:pPr>
      <w:r w:rsidRPr="00857ED5">
        <w:rPr>
          <w:sz w:val="26"/>
          <w:szCs w:val="26"/>
        </w:rPr>
        <w:t xml:space="preserve">город Когалым                                                                    </w:t>
      </w:r>
      <w:r w:rsidRPr="00857ED5" w:rsidR="00B31E44">
        <w:rPr>
          <w:sz w:val="26"/>
          <w:szCs w:val="26"/>
        </w:rPr>
        <w:t xml:space="preserve"> </w:t>
      </w:r>
      <w:r w:rsidRPr="00857ED5">
        <w:rPr>
          <w:sz w:val="26"/>
          <w:szCs w:val="26"/>
        </w:rPr>
        <w:t xml:space="preserve">  </w:t>
      </w:r>
      <w:r w:rsidR="00F61348">
        <w:rPr>
          <w:sz w:val="26"/>
          <w:szCs w:val="26"/>
        </w:rPr>
        <w:t xml:space="preserve">  </w:t>
      </w:r>
      <w:r w:rsidRPr="00857ED5" w:rsidR="004D5B80">
        <w:rPr>
          <w:sz w:val="26"/>
          <w:szCs w:val="26"/>
        </w:rPr>
        <w:t xml:space="preserve"> </w:t>
      </w:r>
      <w:r w:rsidRPr="00857ED5">
        <w:rPr>
          <w:sz w:val="26"/>
          <w:szCs w:val="26"/>
        </w:rPr>
        <w:t xml:space="preserve">  </w:t>
      </w:r>
      <w:r w:rsidR="008A16A4">
        <w:rPr>
          <w:sz w:val="26"/>
          <w:szCs w:val="26"/>
        </w:rPr>
        <w:t xml:space="preserve"> </w:t>
      </w:r>
      <w:r w:rsidRPr="00857ED5" w:rsidR="00D43487">
        <w:rPr>
          <w:sz w:val="26"/>
          <w:szCs w:val="26"/>
        </w:rPr>
        <w:t xml:space="preserve">  </w:t>
      </w:r>
      <w:r w:rsidRPr="00857ED5" w:rsidR="00677FAF">
        <w:rPr>
          <w:sz w:val="26"/>
          <w:szCs w:val="26"/>
        </w:rPr>
        <w:t xml:space="preserve"> </w:t>
      </w:r>
      <w:r w:rsidR="00F61348">
        <w:rPr>
          <w:sz w:val="26"/>
          <w:szCs w:val="26"/>
        </w:rPr>
        <w:t>0</w:t>
      </w:r>
      <w:r w:rsidR="008A16A4">
        <w:rPr>
          <w:sz w:val="26"/>
          <w:szCs w:val="26"/>
        </w:rPr>
        <w:t xml:space="preserve">5 </w:t>
      </w:r>
      <w:r w:rsidR="00F61348">
        <w:rPr>
          <w:sz w:val="26"/>
          <w:szCs w:val="26"/>
        </w:rPr>
        <w:t xml:space="preserve">февраля </w:t>
      </w:r>
      <w:r w:rsidRPr="00857ED5" w:rsidR="00F55DE4">
        <w:rPr>
          <w:sz w:val="26"/>
          <w:szCs w:val="26"/>
        </w:rPr>
        <w:t>202</w:t>
      </w:r>
      <w:r w:rsidR="00F61348">
        <w:rPr>
          <w:sz w:val="26"/>
          <w:szCs w:val="26"/>
        </w:rPr>
        <w:t>6</w:t>
      </w:r>
      <w:r w:rsidRPr="00857ED5" w:rsidR="00F55DE4">
        <w:rPr>
          <w:sz w:val="26"/>
          <w:szCs w:val="26"/>
        </w:rPr>
        <w:t xml:space="preserve"> </w:t>
      </w:r>
      <w:r w:rsidRPr="00857ED5">
        <w:rPr>
          <w:sz w:val="26"/>
          <w:szCs w:val="26"/>
        </w:rPr>
        <w:t>года</w:t>
      </w:r>
    </w:p>
    <w:p w:rsidR="00135784" w:rsidRPr="00857ED5" w:rsidP="00135784">
      <w:pPr>
        <w:jc w:val="center"/>
        <w:rPr>
          <w:sz w:val="26"/>
          <w:szCs w:val="26"/>
        </w:rPr>
      </w:pPr>
    </w:p>
    <w:p w:rsidR="00135784" w:rsidRPr="00857ED5" w:rsidP="00135784">
      <w:pPr>
        <w:ind w:firstLine="567"/>
        <w:jc w:val="both"/>
        <w:rPr>
          <w:sz w:val="26"/>
          <w:szCs w:val="26"/>
        </w:rPr>
      </w:pPr>
      <w:r w:rsidRPr="00857ED5">
        <w:rPr>
          <w:sz w:val="26"/>
          <w:szCs w:val="26"/>
        </w:rPr>
        <w:t>М</w:t>
      </w:r>
      <w:r w:rsidRPr="00857ED5">
        <w:rPr>
          <w:sz w:val="26"/>
          <w:szCs w:val="26"/>
        </w:rPr>
        <w:t xml:space="preserve">ировой судья судебного </w:t>
      </w:r>
      <w:r w:rsidRPr="00857ED5">
        <w:rPr>
          <w:sz w:val="26"/>
          <w:szCs w:val="26"/>
        </w:rPr>
        <w:t xml:space="preserve">участка № </w:t>
      </w:r>
      <w:r w:rsidR="00AF0AF8">
        <w:rPr>
          <w:sz w:val="26"/>
          <w:szCs w:val="26"/>
        </w:rPr>
        <w:t xml:space="preserve">3 </w:t>
      </w:r>
      <w:r w:rsidRPr="00857ED5">
        <w:rPr>
          <w:sz w:val="26"/>
          <w:szCs w:val="26"/>
        </w:rPr>
        <w:t xml:space="preserve">Когалымского судебного района Ханты-Мансийского автономного округа – Югры </w:t>
      </w:r>
      <w:r w:rsidR="00AF0AF8">
        <w:rPr>
          <w:sz w:val="26"/>
          <w:szCs w:val="26"/>
        </w:rPr>
        <w:t xml:space="preserve">Филяева Е.М. </w:t>
      </w:r>
      <w:r w:rsidRPr="00857ED5">
        <w:rPr>
          <w:sz w:val="26"/>
          <w:szCs w:val="26"/>
        </w:rPr>
        <w:t>(Ханты-Мансийский автономный округ – Югра, г. Когалым, ул. Мира, д. 24),</w:t>
      </w:r>
    </w:p>
    <w:p w:rsidR="007F6758" w:rsidRPr="00857ED5" w:rsidP="007E1F1E">
      <w:pPr>
        <w:ind w:firstLine="567"/>
        <w:jc w:val="both"/>
        <w:rPr>
          <w:sz w:val="26"/>
          <w:szCs w:val="26"/>
        </w:rPr>
      </w:pPr>
      <w:r w:rsidRPr="00857ED5">
        <w:rPr>
          <w:sz w:val="26"/>
          <w:szCs w:val="26"/>
        </w:rPr>
        <w:t>рассмотрев дело об административн</w:t>
      </w:r>
      <w:r w:rsidRPr="00857ED5" w:rsidR="00C914AA">
        <w:rPr>
          <w:sz w:val="26"/>
          <w:szCs w:val="26"/>
        </w:rPr>
        <w:t xml:space="preserve">ом правонарушении в отношении </w:t>
      </w:r>
      <w:r w:rsidR="008A16A4">
        <w:rPr>
          <w:sz w:val="26"/>
          <w:szCs w:val="26"/>
        </w:rPr>
        <w:t>К</w:t>
      </w:r>
      <w:r w:rsidR="00F61348">
        <w:rPr>
          <w:sz w:val="26"/>
          <w:szCs w:val="26"/>
        </w:rPr>
        <w:t>имсановой</w:t>
      </w:r>
      <w:r w:rsidR="00F61348">
        <w:rPr>
          <w:sz w:val="26"/>
          <w:szCs w:val="26"/>
        </w:rPr>
        <w:t xml:space="preserve"> Анны Константиновны, </w:t>
      </w:r>
      <w:r w:rsidR="009564C6">
        <w:rPr>
          <w:sz w:val="26"/>
          <w:szCs w:val="26"/>
        </w:rPr>
        <w:t>*</w:t>
      </w:r>
      <w:r w:rsidR="00C56DD0">
        <w:rPr>
          <w:sz w:val="26"/>
          <w:szCs w:val="26"/>
        </w:rPr>
        <w:t>»</w:t>
      </w:r>
      <w:r w:rsidRPr="00857ED5" w:rsidR="007E1F1E">
        <w:rPr>
          <w:sz w:val="26"/>
          <w:szCs w:val="26"/>
        </w:rPr>
        <w:t xml:space="preserve">, </w:t>
      </w:r>
      <w:r w:rsidRPr="00857ED5" w:rsidR="00D43487">
        <w:rPr>
          <w:sz w:val="26"/>
          <w:szCs w:val="26"/>
        </w:rPr>
        <w:t>ранее</w:t>
      </w:r>
      <w:r w:rsidRPr="00857ED5" w:rsidR="003526EF">
        <w:rPr>
          <w:sz w:val="26"/>
          <w:szCs w:val="26"/>
        </w:rPr>
        <w:t xml:space="preserve"> </w:t>
      </w:r>
      <w:r w:rsidRPr="00857ED5" w:rsidR="007032E5">
        <w:rPr>
          <w:sz w:val="26"/>
          <w:szCs w:val="26"/>
        </w:rPr>
        <w:t>привлекавше</w:t>
      </w:r>
      <w:r w:rsidRPr="00857ED5" w:rsidR="0003102C">
        <w:rPr>
          <w:sz w:val="26"/>
          <w:szCs w:val="26"/>
        </w:rPr>
        <w:t xml:space="preserve">йся </w:t>
      </w:r>
      <w:r w:rsidRPr="00857ED5" w:rsidR="007C231F">
        <w:rPr>
          <w:sz w:val="26"/>
          <w:szCs w:val="26"/>
        </w:rPr>
        <w:t>к ад</w:t>
      </w:r>
      <w:r w:rsidRPr="00857ED5" w:rsidR="00E31FCB">
        <w:rPr>
          <w:sz w:val="26"/>
          <w:szCs w:val="26"/>
        </w:rPr>
        <w:t>министративной ответственности</w:t>
      </w:r>
      <w:r w:rsidRPr="00857ED5" w:rsidR="007C231F">
        <w:rPr>
          <w:sz w:val="26"/>
          <w:szCs w:val="26"/>
        </w:rPr>
        <w:t>, привлекаемо</w:t>
      </w:r>
      <w:r w:rsidRPr="00857ED5" w:rsidR="0003102C">
        <w:rPr>
          <w:sz w:val="26"/>
          <w:szCs w:val="26"/>
        </w:rPr>
        <w:t>й</w:t>
      </w:r>
      <w:r w:rsidRPr="00857ED5" w:rsidR="007C231F">
        <w:rPr>
          <w:sz w:val="26"/>
          <w:szCs w:val="26"/>
        </w:rPr>
        <w:t xml:space="preserve"> к административной ответственности по ч.</w:t>
      </w:r>
      <w:r w:rsidRPr="00857ED5" w:rsidR="008B55AA">
        <w:rPr>
          <w:sz w:val="26"/>
          <w:szCs w:val="26"/>
        </w:rPr>
        <w:t xml:space="preserve"> </w:t>
      </w:r>
      <w:r w:rsidRPr="00857ED5" w:rsidR="007C231F">
        <w:rPr>
          <w:sz w:val="26"/>
          <w:szCs w:val="26"/>
        </w:rPr>
        <w:t>4 ст.12.15 КоАП РФ,</w:t>
      </w:r>
      <w:r w:rsidRPr="00857ED5" w:rsidR="00DF006F">
        <w:rPr>
          <w:sz w:val="26"/>
          <w:szCs w:val="26"/>
        </w:rPr>
        <w:t xml:space="preserve"> </w:t>
      </w:r>
    </w:p>
    <w:p w:rsidR="003526EF" w:rsidRPr="00857ED5" w:rsidP="00323B69">
      <w:pPr>
        <w:ind w:firstLine="567"/>
        <w:jc w:val="both"/>
        <w:rPr>
          <w:sz w:val="26"/>
          <w:szCs w:val="26"/>
        </w:rPr>
      </w:pPr>
    </w:p>
    <w:p w:rsidR="00DF006F" w:rsidRPr="00857ED5" w:rsidP="00DF006F">
      <w:pPr>
        <w:ind w:firstLine="567"/>
        <w:jc w:val="center"/>
        <w:rPr>
          <w:sz w:val="26"/>
          <w:szCs w:val="26"/>
        </w:rPr>
      </w:pPr>
      <w:r w:rsidRPr="00857ED5">
        <w:rPr>
          <w:sz w:val="26"/>
          <w:szCs w:val="26"/>
        </w:rPr>
        <w:t>УСТАНОВИЛ:</w:t>
      </w:r>
    </w:p>
    <w:p w:rsidR="00DF006F" w:rsidRPr="00857ED5" w:rsidP="00DF006F">
      <w:pPr>
        <w:ind w:firstLine="425"/>
        <w:jc w:val="center"/>
        <w:rPr>
          <w:sz w:val="26"/>
          <w:szCs w:val="26"/>
        </w:rPr>
      </w:pPr>
    </w:p>
    <w:p w:rsidR="00201F41" w:rsidRPr="00857ED5" w:rsidP="00201F41">
      <w:pPr>
        <w:shd w:val="clear" w:color="auto" w:fill="FFFFFF"/>
        <w:ind w:firstLine="567"/>
        <w:jc w:val="both"/>
        <w:rPr>
          <w:sz w:val="26"/>
          <w:szCs w:val="26"/>
        </w:rPr>
      </w:pPr>
      <w:r>
        <w:rPr>
          <w:sz w:val="26"/>
          <w:szCs w:val="26"/>
        </w:rPr>
        <w:t>08.11</w:t>
      </w:r>
      <w:r w:rsidRPr="00857ED5" w:rsidR="007E1F1E">
        <w:rPr>
          <w:sz w:val="26"/>
          <w:szCs w:val="26"/>
        </w:rPr>
        <w:t>.</w:t>
      </w:r>
      <w:r w:rsidRPr="00857ED5" w:rsidR="0006791D">
        <w:rPr>
          <w:sz w:val="26"/>
          <w:szCs w:val="26"/>
        </w:rPr>
        <w:t>20</w:t>
      </w:r>
      <w:r w:rsidRPr="00857ED5" w:rsidR="003526EF">
        <w:rPr>
          <w:sz w:val="26"/>
          <w:szCs w:val="26"/>
        </w:rPr>
        <w:t>2</w:t>
      </w:r>
      <w:r w:rsidR="008A16A4">
        <w:rPr>
          <w:sz w:val="26"/>
          <w:szCs w:val="26"/>
        </w:rPr>
        <w:t>5</w:t>
      </w:r>
      <w:r w:rsidRPr="00857ED5" w:rsidR="003526EF">
        <w:rPr>
          <w:sz w:val="26"/>
          <w:szCs w:val="26"/>
        </w:rPr>
        <w:t xml:space="preserve"> в </w:t>
      </w:r>
      <w:r>
        <w:rPr>
          <w:sz w:val="26"/>
          <w:szCs w:val="26"/>
        </w:rPr>
        <w:t>13</w:t>
      </w:r>
      <w:r w:rsidRPr="00857ED5" w:rsidR="00B4245A">
        <w:rPr>
          <w:sz w:val="26"/>
          <w:szCs w:val="26"/>
        </w:rPr>
        <w:t xml:space="preserve"> час. </w:t>
      </w:r>
      <w:r>
        <w:rPr>
          <w:sz w:val="26"/>
          <w:szCs w:val="26"/>
        </w:rPr>
        <w:t>47</w:t>
      </w:r>
      <w:r w:rsidRPr="00857ED5" w:rsidR="00B4245A">
        <w:rPr>
          <w:sz w:val="26"/>
          <w:szCs w:val="26"/>
        </w:rPr>
        <w:t xml:space="preserve"> мин.</w:t>
      </w:r>
      <w:r w:rsidRPr="00857ED5" w:rsidR="001A4CB6">
        <w:rPr>
          <w:sz w:val="26"/>
          <w:szCs w:val="26"/>
        </w:rPr>
        <w:t xml:space="preserve"> </w:t>
      </w:r>
      <w:r>
        <w:rPr>
          <w:sz w:val="26"/>
          <w:szCs w:val="26"/>
        </w:rPr>
        <w:t>на 62 км автодороги Сургут – Когалым</w:t>
      </w:r>
      <w:r w:rsidR="008A16A4">
        <w:rPr>
          <w:sz w:val="26"/>
          <w:szCs w:val="26"/>
        </w:rPr>
        <w:t xml:space="preserve">, </w:t>
      </w:r>
      <w:r>
        <w:rPr>
          <w:sz w:val="26"/>
          <w:szCs w:val="26"/>
        </w:rPr>
        <w:t>Кимсанова</w:t>
      </w:r>
      <w:r>
        <w:rPr>
          <w:sz w:val="26"/>
          <w:szCs w:val="26"/>
        </w:rPr>
        <w:t xml:space="preserve"> А.К.</w:t>
      </w:r>
      <w:r w:rsidRPr="00857ED5" w:rsidR="0006791D">
        <w:rPr>
          <w:sz w:val="26"/>
          <w:szCs w:val="26"/>
        </w:rPr>
        <w:t xml:space="preserve">, управляя </w:t>
      </w:r>
      <w:r w:rsidRPr="00857ED5" w:rsidR="00B4245A">
        <w:rPr>
          <w:sz w:val="26"/>
          <w:szCs w:val="26"/>
        </w:rPr>
        <w:t>транспортн</w:t>
      </w:r>
      <w:r w:rsidRPr="00857ED5" w:rsidR="00C83FB5">
        <w:rPr>
          <w:sz w:val="26"/>
          <w:szCs w:val="26"/>
        </w:rPr>
        <w:t xml:space="preserve">ым </w:t>
      </w:r>
      <w:r w:rsidRPr="00857ED5" w:rsidR="00B4245A">
        <w:rPr>
          <w:sz w:val="26"/>
          <w:szCs w:val="26"/>
        </w:rPr>
        <w:t>средств</w:t>
      </w:r>
      <w:r w:rsidRPr="00857ED5" w:rsidR="00C83FB5">
        <w:rPr>
          <w:sz w:val="26"/>
          <w:szCs w:val="26"/>
        </w:rPr>
        <w:t>ом</w:t>
      </w:r>
      <w:r>
        <w:rPr>
          <w:sz w:val="26"/>
          <w:szCs w:val="26"/>
        </w:rPr>
        <w:t xml:space="preserve"> </w:t>
      </w:r>
      <w:r w:rsidR="009564C6">
        <w:rPr>
          <w:sz w:val="26"/>
          <w:szCs w:val="26"/>
        </w:rPr>
        <w:t>*</w:t>
      </w:r>
      <w:r w:rsidRPr="00857ED5" w:rsidR="006C1939">
        <w:rPr>
          <w:sz w:val="26"/>
          <w:szCs w:val="26"/>
        </w:rPr>
        <w:t>,</w:t>
      </w:r>
      <w:r w:rsidRPr="00857ED5" w:rsidR="001A4CB6">
        <w:rPr>
          <w:sz w:val="26"/>
          <w:szCs w:val="26"/>
        </w:rPr>
        <w:t xml:space="preserve"> </w:t>
      </w:r>
      <w:r w:rsidRPr="00857ED5" w:rsidR="00B4245A">
        <w:rPr>
          <w:sz w:val="26"/>
          <w:szCs w:val="26"/>
        </w:rPr>
        <w:t>государственны</w:t>
      </w:r>
      <w:r w:rsidRPr="00857ED5" w:rsidR="001A4CB6">
        <w:rPr>
          <w:sz w:val="26"/>
          <w:szCs w:val="26"/>
        </w:rPr>
        <w:t>е</w:t>
      </w:r>
      <w:r w:rsidRPr="00857ED5" w:rsidR="00B4245A">
        <w:rPr>
          <w:sz w:val="26"/>
          <w:szCs w:val="26"/>
        </w:rPr>
        <w:t xml:space="preserve"> регистрационны</w:t>
      </w:r>
      <w:r w:rsidRPr="00857ED5" w:rsidR="001A4CB6">
        <w:rPr>
          <w:sz w:val="26"/>
          <w:szCs w:val="26"/>
        </w:rPr>
        <w:t>е</w:t>
      </w:r>
      <w:r w:rsidRPr="00857ED5" w:rsidR="00B4245A">
        <w:rPr>
          <w:sz w:val="26"/>
          <w:szCs w:val="26"/>
        </w:rPr>
        <w:t xml:space="preserve"> знак</w:t>
      </w:r>
      <w:r w:rsidRPr="00857ED5" w:rsidR="001A4CB6">
        <w:rPr>
          <w:sz w:val="26"/>
          <w:szCs w:val="26"/>
        </w:rPr>
        <w:t xml:space="preserve">и </w:t>
      </w:r>
      <w:r w:rsidR="009564C6">
        <w:rPr>
          <w:sz w:val="26"/>
          <w:szCs w:val="26"/>
        </w:rPr>
        <w:t>*</w:t>
      </w:r>
      <w:r>
        <w:rPr>
          <w:sz w:val="26"/>
          <w:szCs w:val="26"/>
        </w:rPr>
        <w:t xml:space="preserve"> совершила обгон автомашины</w:t>
      </w:r>
      <w:r w:rsidR="001178F3">
        <w:rPr>
          <w:sz w:val="26"/>
          <w:szCs w:val="26"/>
        </w:rPr>
        <w:t xml:space="preserve"> </w:t>
      </w:r>
      <w:r w:rsidR="009564C6">
        <w:rPr>
          <w:sz w:val="26"/>
          <w:szCs w:val="26"/>
        </w:rPr>
        <w:t>*</w:t>
      </w:r>
      <w:r>
        <w:rPr>
          <w:sz w:val="26"/>
          <w:szCs w:val="26"/>
        </w:rPr>
        <w:t xml:space="preserve"> государственные регистрационные знаки </w:t>
      </w:r>
      <w:r w:rsidR="009564C6">
        <w:rPr>
          <w:sz w:val="26"/>
          <w:szCs w:val="26"/>
        </w:rPr>
        <w:t>*</w:t>
      </w:r>
      <w:r>
        <w:rPr>
          <w:sz w:val="26"/>
          <w:szCs w:val="26"/>
        </w:rPr>
        <w:t xml:space="preserve"> с выездом на полосу встречного движения в зоне</w:t>
      </w:r>
      <w:r w:rsidR="008A16A4">
        <w:rPr>
          <w:sz w:val="26"/>
          <w:szCs w:val="26"/>
        </w:rPr>
        <w:t xml:space="preserve"> </w:t>
      </w:r>
      <w:r w:rsidRPr="00857ED5" w:rsidR="00004A90">
        <w:rPr>
          <w:sz w:val="26"/>
          <w:szCs w:val="26"/>
        </w:rPr>
        <w:t xml:space="preserve">действия дорожного знака </w:t>
      </w:r>
      <w:r w:rsidRPr="00857ED5" w:rsidR="00FD273C">
        <w:rPr>
          <w:sz w:val="26"/>
          <w:szCs w:val="26"/>
        </w:rPr>
        <w:t>3.20 «Обгон запрещен»</w:t>
      </w:r>
      <w:r w:rsidRPr="00857ED5" w:rsidR="007E1F1E">
        <w:rPr>
          <w:sz w:val="26"/>
          <w:szCs w:val="26"/>
        </w:rPr>
        <w:t xml:space="preserve">, </w:t>
      </w:r>
      <w:r w:rsidRPr="00857ED5" w:rsidR="00390332">
        <w:rPr>
          <w:sz w:val="26"/>
          <w:szCs w:val="26"/>
        </w:rPr>
        <w:t xml:space="preserve">чем </w:t>
      </w:r>
      <w:r w:rsidRPr="00857ED5" w:rsidR="0006791D">
        <w:rPr>
          <w:sz w:val="26"/>
          <w:szCs w:val="26"/>
        </w:rPr>
        <w:t>нарушил</w:t>
      </w:r>
      <w:r w:rsidRPr="00857ED5" w:rsidR="00390332">
        <w:rPr>
          <w:sz w:val="26"/>
          <w:szCs w:val="26"/>
        </w:rPr>
        <w:t>а</w:t>
      </w:r>
      <w:r w:rsidRPr="00857ED5" w:rsidR="0006791D">
        <w:rPr>
          <w:sz w:val="26"/>
          <w:szCs w:val="26"/>
        </w:rPr>
        <w:t xml:space="preserve"> п. </w:t>
      </w:r>
      <w:r w:rsidR="008A16A4">
        <w:rPr>
          <w:sz w:val="26"/>
          <w:szCs w:val="26"/>
        </w:rPr>
        <w:t xml:space="preserve">1.3 </w:t>
      </w:r>
      <w:r w:rsidRPr="00857ED5" w:rsidR="0006791D">
        <w:rPr>
          <w:sz w:val="26"/>
          <w:szCs w:val="26"/>
        </w:rPr>
        <w:t>ПДД РФ.</w:t>
      </w:r>
    </w:p>
    <w:p w:rsidR="00201F41" w:rsidP="00201F41">
      <w:pPr>
        <w:shd w:val="clear" w:color="auto" w:fill="FFFFFF"/>
        <w:ind w:firstLine="567"/>
        <w:jc w:val="both"/>
        <w:rPr>
          <w:sz w:val="26"/>
          <w:szCs w:val="26"/>
        </w:rPr>
      </w:pPr>
      <w:r>
        <w:rPr>
          <w:sz w:val="26"/>
          <w:szCs w:val="26"/>
        </w:rPr>
        <w:t>Кимсанова</w:t>
      </w:r>
      <w:r>
        <w:rPr>
          <w:sz w:val="26"/>
          <w:szCs w:val="26"/>
        </w:rPr>
        <w:t xml:space="preserve"> А.К.</w:t>
      </w:r>
      <w:r w:rsidRPr="00857ED5" w:rsidR="00750622">
        <w:rPr>
          <w:sz w:val="26"/>
          <w:szCs w:val="26"/>
        </w:rPr>
        <w:t xml:space="preserve"> </w:t>
      </w:r>
      <w:r w:rsidR="00C56DD0">
        <w:rPr>
          <w:sz w:val="26"/>
          <w:szCs w:val="26"/>
        </w:rPr>
        <w:t>при рассмотрении дела вину признала</w:t>
      </w:r>
      <w:r w:rsidR="00D967E2">
        <w:rPr>
          <w:sz w:val="26"/>
          <w:szCs w:val="26"/>
        </w:rPr>
        <w:t xml:space="preserve"> </w:t>
      </w:r>
      <w:r w:rsidR="00D967E2">
        <w:rPr>
          <w:sz w:val="26"/>
          <w:szCs w:val="26"/>
        </w:rPr>
        <w:t>и  пояснила</w:t>
      </w:r>
      <w:r w:rsidR="00D967E2">
        <w:rPr>
          <w:sz w:val="26"/>
          <w:szCs w:val="26"/>
        </w:rPr>
        <w:t>,  что  впереди  ехал грузовой автомобиль  и она  не заметила запрещающий  маневр  обгона знак.</w:t>
      </w:r>
    </w:p>
    <w:p w:rsidR="003A2E72" w:rsidRPr="00857ED5" w:rsidP="001178F3">
      <w:pPr>
        <w:shd w:val="clear" w:color="auto" w:fill="FFFFFF"/>
        <w:ind w:firstLine="567"/>
        <w:jc w:val="both"/>
        <w:rPr>
          <w:sz w:val="26"/>
          <w:szCs w:val="26"/>
        </w:rPr>
      </w:pPr>
      <w:r w:rsidRPr="00857ED5">
        <w:rPr>
          <w:sz w:val="26"/>
          <w:szCs w:val="26"/>
        </w:rPr>
        <w:t xml:space="preserve">Мировой судья, </w:t>
      </w:r>
      <w:r w:rsidR="00C56DD0">
        <w:rPr>
          <w:sz w:val="26"/>
          <w:szCs w:val="26"/>
        </w:rPr>
        <w:t xml:space="preserve">заслушав </w:t>
      </w:r>
      <w:r w:rsidR="00C56DD0">
        <w:rPr>
          <w:sz w:val="26"/>
          <w:szCs w:val="26"/>
        </w:rPr>
        <w:t>Кимсанову</w:t>
      </w:r>
      <w:r w:rsidR="00C56DD0">
        <w:rPr>
          <w:sz w:val="26"/>
          <w:szCs w:val="26"/>
        </w:rPr>
        <w:t xml:space="preserve"> А.К., </w:t>
      </w:r>
      <w:r w:rsidRPr="00857ED5">
        <w:rPr>
          <w:sz w:val="26"/>
          <w:szCs w:val="26"/>
        </w:rPr>
        <w:t>исследовав материалы дела об администра</w:t>
      </w:r>
      <w:r w:rsidRPr="00857ED5" w:rsidR="00C16BE8">
        <w:rPr>
          <w:sz w:val="26"/>
          <w:szCs w:val="26"/>
        </w:rPr>
        <w:t xml:space="preserve">тивном правонарушении: протокол </w:t>
      </w:r>
      <w:r w:rsidRPr="00857ED5" w:rsidR="001A4CB6">
        <w:rPr>
          <w:sz w:val="26"/>
          <w:szCs w:val="26"/>
        </w:rPr>
        <w:t>86 ХМ</w:t>
      </w:r>
      <w:r w:rsidRPr="00857ED5" w:rsidR="003526EF">
        <w:rPr>
          <w:sz w:val="26"/>
          <w:szCs w:val="26"/>
        </w:rPr>
        <w:t xml:space="preserve"> </w:t>
      </w:r>
      <w:r w:rsidRPr="00857ED5" w:rsidR="00966DFD">
        <w:rPr>
          <w:sz w:val="26"/>
          <w:szCs w:val="26"/>
        </w:rPr>
        <w:t>№</w:t>
      </w:r>
      <w:r w:rsidR="002116B5">
        <w:rPr>
          <w:sz w:val="26"/>
          <w:szCs w:val="26"/>
        </w:rPr>
        <w:t xml:space="preserve">709210 </w:t>
      </w:r>
      <w:r w:rsidRPr="00857ED5">
        <w:rPr>
          <w:sz w:val="26"/>
          <w:szCs w:val="26"/>
        </w:rPr>
        <w:t xml:space="preserve">об административном правонарушении от </w:t>
      </w:r>
      <w:r w:rsidR="001178F3">
        <w:rPr>
          <w:sz w:val="26"/>
          <w:szCs w:val="26"/>
        </w:rPr>
        <w:t>08.11</w:t>
      </w:r>
      <w:r w:rsidRPr="00857ED5" w:rsidR="007E1F1E">
        <w:rPr>
          <w:sz w:val="26"/>
          <w:szCs w:val="26"/>
        </w:rPr>
        <w:t>.</w:t>
      </w:r>
      <w:r w:rsidRPr="00857ED5">
        <w:rPr>
          <w:sz w:val="26"/>
          <w:szCs w:val="26"/>
        </w:rPr>
        <w:t>20</w:t>
      </w:r>
      <w:r w:rsidRPr="00857ED5" w:rsidR="001A4CB6">
        <w:rPr>
          <w:sz w:val="26"/>
          <w:szCs w:val="26"/>
        </w:rPr>
        <w:t>2</w:t>
      </w:r>
      <w:r w:rsidR="008A16A4">
        <w:rPr>
          <w:sz w:val="26"/>
          <w:szCs w:val="26"/>
        </w:rPr>
        <w:t>5</w:t>
      </w:r>
      <w:r w:rsidRPr="00857ED5" w:rsidR="002811B1">
        <w:rPr>
          <w:sz w:val="26"/>
          <w:szCs w:val="26"/>
        </w:rPr>
        <w:t xml:space="preserve"> г.</w:t>
      </w:r>
      <w:r w:rsidRPr="00857ED5">
        <w:rPr>
          <w:sz w:val="26"/>
          <w:szCs w:val="26"/>
        </w:rPr>
        <w:t xml:space="preserve">, в котором изложены обстоятельства совершения </w:t>
      </w:r>
      <w:r w:rsidR="002116B5">
        <w:rPr>
          <w:sz w:val="26"/>
          <w:szCs w:val="26"/>
        </w:rPr>
        <w:t>Кимсановой</w:t>
      </w:r>
      <w:r w:rsidR="002116B5">
        <w:rPr>
          <w:sz w:val="26"/>
          <w:szCs w:val="26"/>
        </w:rPr>
        <w:t xml:space="preserve"> А.К.</w:t>
      </w:r>
      <w:r w:rsidRPr="00857ED5" w:rsidR="00C16BE8">
        <w:rPr>
          <w:sz w:val="26"/>
          <w:szCs w:val="26"/>
        </w:rPr>
        <w:t xml:space="preserve"> </w:t>
      </w:r>
      <w:r w:rsidRPr="00857ED5">
        <w:rPr>
          <w:sz w:val="26"/>
          <w:szCs w:val="26"/>
        </w:rPr>
        <w:t xml:space="preserve">административного правонарушения, </w:t>
      </w:r>
      <w:r w:rsidR="002116B5">
        <w:rPr>
          <w:sz w:val="26"/>
          <w:szCs w:val="26"/>
        </w:rPr>
        <w:t>Кимсановой</w:t>
      </w:r>
      <w:r w:rsidR="002116B5">
        <w:rPr>
          <w:sz w:val="26"/>
          <w:szCs w:val="26"/>
        </w:rPr>
        <w:t xml:space="preserve"> А.К.</w:t>
      </w:r>
      <w:r w:rsidRPr="00857ED5" w:rsidR="00C16BE8">
        <w:rPr>
          <w:sz w:val="26"/>
          <w:szCs w:val="26"/>
        </w:rPr>
        <w:t xml:space="preserve"> </w:t>
      </w:r>
      <w:r w:rsidRPr="00857ED5">
        <w:rPr>
          <w:sz w:val="26"/>
          <w:szCs w:val="26"/>
        </w:rPr>
        <w:t>разъяснены права, предусмотренные ст. 25.1 КоАП РФ и ст.51 Конституции РФ</w:t>
      </w:r>
      <w:r w:rsidRPr="00857ED5" w:rsidR="00C16BE8">
        <w:rPr>
          <w:sz w:val="26"/>
          <w:szCs w:val="26"/>
        </w:rPr>
        <w:t>;</w:t>
      </w:r>
      <w:r w:rsidRPr="00857ED5" w:rsidR="00FD273C">
        <w:rPr>
          <w:sz w:val="26"/>
          <w:szCs w:val="26"/>
        </w:rPr>
        <w:t xml:space="preserve"> </w:t>
      </w:r>
      <w:r w:rsidR="001178F3">
        <w:rPr>
          <w:sz w:val="26"/>
          <w:szCs w:val="26"/>
        </w:rPr>
        <w:t xml:space="preserve">схему места административного правонарушения от 08.11.2025 с корой </w:t>
      </w:r>
      <w:r w:rsidR="001178F3">
        <w:rPr>
          <w:sz w:val="26"/>
          <w:szCs w:val="26"/>
        </w:rPr>
        <w:t>Кимсанова</w:t>
      </w:r>
      <w:r w:rsidR="001178F3">
        <w:rPr>
          <w:sz w:val="26"/>
          <w:szCs w:val="26"/>
        </w:rPr>
        <w:t xml:space="preserve"> А.К. ознакомилась, согласилась; письменное объяснение </w:t>
      </w:r>
      <w:r w:rsidR="001178F3">
        <w:rPr>
          <w:sz w:val="26"/>
          <w:szCs w:val="26"/>
        </w:rPr>
        <w:t>Кимсановой</w:t>
      </w:r>
      <w:r w:rsidR="001178F3">
        <w:rPr>
          <w:sz w:val="26"/>
          <w:szCs w:val="26"/>
        </w:rPr>
        <w:t xml:space="preserve"> А.К. от 08.11.2025; письменное объяснение Д</w:t>
      </w:r>
      <w:r w:rsidR="009564C6">
        <w:rPr>
          <w:sz w:val="26"/>
          <w:szCs w:val="26"/>
        </w:rPr>
        <w:t>.</w:t>
      </w:r>
      <w:r w:rsidR="001178F3">
        <w:rPr>
          <w:sz w:val="26"/>
          <w:szCs w:val="26"/>
        </w:rPr>
        <w:t xml:space="preserve"> И.В. от 08.11.2025; </w:t>
      </w:r>
      <w:r w:rsidRPr="00857ED5" w:rsidR="001178F3">
        <w:rPr>
          <w:sz w:val="26"/>
          <w:szCs w:val="26"/>
        </w:rPr>
        <w:t>рапорт</w:t>
      </w:r>
      <w:r w:rsidR="001178F3">
        <w:rPr>
          <w:sz w:val="26"/>
          <w:szCs w:val="26"/>
        </w:rPr>
        <w:t xml:space="preserve"> ст.</w:t>
      </w:r>
      <w:r w:rsidRPr="00857ED5" w:rsidR="001178F3">
        <w:rPr>
          <w:sz w:val="26"/>
          <w:szCs w:val="26"/>
        </w:rPr>
        <w:t xml:space="preserve"> ИДПС О</w:t>
      </w:r>
      <w:r w:rsidR="001178F3">
        <w:rPr>
          <w:sz w:val="26"/>
          <w:szCs w:val="26"/>
        </w:rPr>
        <w:t>Р</w:t>
      </w:r>
      <w:r w:rsidRPr="00857ED5" w:rsidR="001178F3">
        <w:rPr>
          <w:sz w:val="26"/>
          <w:szCs w:val="26"/>
        </w:rPr>
        <w:t xml:space="preserve"> ДПС ГИБДД ОМВД России по </w:t>
      </w:r>
      <w:r w:rsidR="001178F3">
        <w:rPr>
          <w:sz w:val="26"/>
          <w:szCs w:val="26"/>
        </w:rPr>
        <w:t xml:space="preserve">Сургутскому району от 08.11.2025, </w:t>
      </w:r>
      <w:r w:rsidRPr="00857ED5" w:rsidR="001178F3">
        <w:rPr>
          <w:sz w:val="26"/>
          <w:szCs w:val="26"/>
        </w:rPr>
        <w:t>который содержит сведения, аналогичные протоколу об административном правонарушении</w:t>
      </w:r>
      <w:r w:rsidR="001178F3">
        <w:rPr>
          <w:sz w:val="26"/>
          <w:szCs w:val="26"/>
        </w:rPr>
        <w:t>;</w:t>
      </w:r>
      <w:r w:rsidRPr="001178F3" w:rsidR="001178F3">
        <w:rPr>
          <w:sz w:val="26"/>
          <w:szCs w:val="26"/>
        </w:rPr>
        <w:t xml:space="preserve"> сведения административной практики </w:t>
      </w:r>
      <w:r w:rsidRPr="00857ED5" w:rsidR="001178F3">
        <w:rPr>
          <w:sz w:val="26"/>
          <w:szCs w:val="26"/>
        </w:rPr>
        <w:t xml:space="preserve">ГИБДД ОМВД России по </w:t>
      </w:r>
      <w:r w:rsidR="001178F3">
        <w:rPr>
          <w:sz w:val="26"/>
          <w:szCs w:val="26"/>
        </w:rPr>
        <w:t>Сургутскому району</w:t>
      </w:r>
      <w:r w:rsidRPr="001178F3" w:rsidR="001178F3">
        <w:rPr>
          <w:sz w:val="26"/>
          <w:szCs w:val="26"/>
        </w:rPr>
        <w:t xml:space="preserve"> в отношении </w:t>
      </w:r>
      <w:r w:rsidR="001178F3">
        <w:rPr>
          <w:sz w:val="26"/>
          <w:szCs w:val="26"/>
        </w:rPr>
        <w:t>Кимсановой</w:t>
      </w:r>
      <w:r w:rsidR="001178F3">
        <w:rPr>
          <w:sz w:val="26"/>
          <w:szCs w:val="26"/>
        </w:rPr>
        <w:t xml:space="preserve"> А.К.; карточку операции с ВУ; карточку учета транспортного средства; схему дислокации дорожных знаков и разметки на автодороге «Север» на участке г. Сургут-г.Когалым – граница Ханты-Мансийского автономного округа – Югры (61.000 – 62.000) км</w:t>
      </w:r>
      <w:r w:rsidRPr="00857ED5" w:rsidR="001E647F">
        <w:rPr>
          <w:sz w:val="26"/>
          <w:szCs w:val="26"/>
        </w:rPr>
        <w:t>, приходит к следующему</w:t>
      </w:r>
      <w:r w:rsidRPr="00857ED5">
        <w:rPr>
          <w:sz w:val="26"/>
          <w:szCs w:val="26"/>
        </w:rPr>
        <w:t>.</w:t>
      </w:r>
    </w:p>
    <w:p w:rsidR="00BA356B" w:rsidRPr="00857ED5" w:rsidP="003A2E72">
      <w:pPr>
        <w:shd w:val="clear" w:color="auto" w:fill="FFFFFF"/>
        <w:ind w:firstLine="567"/>
        <w:jc w:val="both"/>
        <w:rPr>
          <w:sz w:val="26"/>
          <w:szCs w:val="26"/>
        </w:rPr>
      </w:pPr>
      <w:r w:rsidRPr="00857ED5">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1178F3" w:rsidRPr="007C6B92" w:rsidP="001178F3">
      <w:pPr>
        <w:tabs>
          <w:tab w:val="left" w:pos="1620"/>
        </w:tabs>
        <w:ind w:firstLine="567"/>
        <w:jc w:val="both"/>
        <w:rPr>
          <w:sz w:val="26"/>
          <w:szCs w:val="26"/>
        </w:rPr>
      </w:pPr>
      <w:r w:rsidRPr="007C6B92">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1178F3" w:rsidRPr="007C6B92" w:rsidP="001178F3">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1178F3" w:rsidRPr="007C6B92" w:rsidP="001178F3">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1178F3" w:rsidRPr="007C6B92" w:rsidP="001178F3">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w:t>
      </w:r>
      <w:r w:rsidRPr="007C6B92">
        <w:rPr>
          <w:sz w:val="26"/>
          <w:szCs w:val="26"/>
        </w:rPr>
        <w:t>»</w:t>
      </w:r>
      <w:r w:rsidRPr="007C6B92">
        <w:rPr>
          <w:sz w:val="26"/>
          <w:szCs w:val="26"/>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1178F3" w:rsidRPr="007C6B92" w:rsidP="001178F3">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1178F3" w:rsidRPr="007C6B92" w:rsidP="001178F3">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1178F3" w:rsidRPr="007C6B92" w:rsidP="001178F3">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DF006F" w:rsidRPr="00857ED5" w:rsidP="008D405B">
      <w:pPr>
        <w:tabs>
          <w:tab w:val="left" w:pos="1620"/>
        </w:tabs>
        <w:ind w:firstLine="567"/>
        <w:jc w:val="both"/>
        <w:rPr>
          <w:sz w:val="26"/>
          <w:szCs w:val="26"/>
        </w:rPr>
      </w:pPr>
      <w:r w:rsidRPr="00857ED5">
        <w:rPr>
          <w:sz w:val="26"/>
          <w:szCs w:val="26"/>
        </w:rPr>
        <w:t xml:space="preserve">Проанализировав и оценив в совокупности, изложенные выше доказательства, мировой судья приходит к выводу, что вина </w:t>
      </w:r>
      <w:r w:rsidR="002116B5">
        <w:rPr>
          <w:sz w:val="26"/>
          <w:szCs w:val="26"/>
        </w:rPr>
        <w:t>Кимсановой</w:t>
      </w:r>
      <w:r w:rsidR="002116B5">
        <w:rPr>
          <w:sz w:val="26"/>
          <w:szCs w:val="26"/>
        </w:rPr>
        <w:t xml:space="preserve"> А.К.</w:t>
      </w:r>
      <w:r w:rsidRPr="00857ED5" w:rsidR="00750622">
        <w:rPr>
          <w:sz w:val="26"/>
          <w:szCs w:val="26"/>
        </w:rPr>
        <w:t xml:space="preserve"> </w:t>
      </w:r>
      <w:r w:rsidRPr="00857ED5">
        <w:rPr>
          <w:sz w:val="26"/>
          <w:szCs w:val="26"/>
        </w:rPr>
        <w:t xml:space="preserve">установлена и доказана и его действия правильно квалифицированы по ч. 4 ст.12.15 КоАП РФ, а именно выезд в нарушение </w:t>
      </w:r>
      <w:hyperlink r:id="rId9" w:history="1">
        <w:r w:rsidRPr="00857ED5">
          <w:rPr>
            <w:sz w:val="26"/>
            <w:szCs w:val="26"/>
          </w:rPr>
          <w:t>Правил</w:t>
        </w:r>
      </w:hyperlink>
      <w:r w:rsidRPr="00857ED5">
        <w:rPr>
          <w:sz w:val="26"/>
          <w:szCs w:val="26"/>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sidRPr="00857ED5">
          <w:rPr>
            <w:sz w:val="26"/>
            <w:szCs w:val="26"/>
          </w:rPr>
          <w:t>частью 3</w:t>
        </w:r>
      </w:hyperlink>
      <w:r w:rsidRPr="00857ED5">
        <w:rPr>
          <w:sz w:val="26"/>
          <w:szCs w:val="26"/>
        </w:rPr>
        <w:t xml:space="preserve"> настоящей статьи.</w:t>
      </w:r>
    </w:p>
    <w:p w:rsidR="003A2E72" w:rsidRPr="00857ED5" w:rsidP="003A2E72">
      <w:pPr>
        <w:tabs>
          <w:tab w:val="left" w:pos="720"/>
        </w:tabs>
        <w:ind w:firstLine="567"/>
        <w:jc w:val="both"/>
        <w:rPr>
          <w:sz w:val="26"/>
          <w:szCs w:val="26"/>
        </w:rPr>
      </w:pPr>
      <w:r w:rsidRPr="00857ED5">
        <w:rPr>
          <w:sz w:val="26"/>
          <w:szCs w:val="26"/>
        </w:rPr>
        <w:t>Обстоятельств, исключающих производство по делу, не имеется.</w:t>
      </w:r>
    </w:p>
    <w:p w:rsidR="00BF25BF" w:rsidP="00857ED5">
      <w:pPr>
        <w:tabs>
          <w:tab w:val="left" w:pos="720"/>
        </w:tabs>
        <w:ind w:firstLine="567"/>
        <w:jc w:val="both"/>
        <w:rPr>
          <w:sz w:val="26"/>
          <w:szCs w:val="26"/>
        </w:rPr>
      </w:pPr>
      <w:r>
        <w:rPr>
          <w:sz w:val="26"/>
          <w:szCs w:val="26"/>
        </w:rPr>
        <w:t>Обстоятельств</w:t>
      </w:r>
      <w:r w:rsidR="00D967E2">
        <w:rPr>
          <w:sz w:val="26"/>
          <w:szCs w:val="26"/>
        </w:rPr>
        <w:t>ом</w:t>
      </w:r>
      <w:r w:rsidRPr="00857ED5" w:rsidR="00857ED5">
        <w:rPr>
          <w:sz w:val="26"/>
          <w:szCs w:val="26"/>
        </w:rPr>
        <w:t xml:space="preserve">, </w:t>
      </w:r>
      <w:r w:rsidRPr="00857ED5">
        <w:rPr>
          <w:sz w:val="26"/>
          <w:szCs w:val="26"/>
        </w:rPr>
        <w:t>смягчающи</w:t>
      </w:r>
      <w:r w:rsidR="00D967E2">
        <w:rPr>
          <w:sz w:val="26"/>
          <w:szCs w:val="26"/>
        </w:rPr>
        <w:t>м</w:t>
      </w:r>
      <w:r w:rsidRPr="00857ED5" w:rsidR="00857ED5">
        <w:rPr>
          <w:sz w:val="26"/>
          <w:szCs w:val="26"/>
        </w:rPr>
        <w:t xml:space="preserve"> административную ответственность </w:t>
      </w:r>
      <w:r w:rsidR="002116B5">
        <w:rPr>
          <w:sz w:val="26"/>
          <w:szCs w:val="26"/>
        </w:rPr>
        <w:t>Кимсановой</w:t>
      </w:r>
      <w:r w:rsidR="002116B5">
        <w:rPr>
          <w:sz w:val="26"/>
          <w:szCs w:val="26"/>
        </w:rPr>
        <w:t xml:space="preserve"> А.К.</w:t>
      </w:r>
      <w:r w:rsidRPr="00857ED5" w:rsidR="00857ED5">
        <w:rPr>
          <w:sz w:val="26"/>
          <w:szCs w:val="26"/>
        </w:rPr>
        <w:t xml:space="preserve">, </w:t>
      </w:r>
      <w:r>
        <w:rPr>
          <w:sz w:val="26"/>
          <w:szCs w:val="26"/>
        </w:rPr>
        <w:t>предусмотренны</w:t>
      </w:r>
      <w:r w:rsidR="00D967E2">
        <w:rPr>
          <w:sz w:val="26"/>
          <w:szCs w:val="26"/>
        </w:rPr>
        <w:t>м</w:t>
      </w:r>
      <w:r>
        <w:rPr>
          <w:sz w:val="26"/>
          <w:szCs w:val="26"/>
        </w:rPr>
        <w:t xml:space="preserve"> </w:t>
      </w:r>
      <w:r w:rsidRPr="00857ED5" w:rsidR="00857ED5">
        <w:rPr>
          <w:sz w:val="26"/>
          <w:szCs w:val="26"/>
        </w:rPr>
        <w:t xml:space="preserve">ст. 4.2 КоАП РФ, </w:t>
      </w:r>
      <w:r w:rsidR="00D967E2">
        <w:rPr>
          <w:sz w:val="26"/>
          <w:szCs w:val="26"/>
        </w:rPr>
        <w:t>является признание вины.</w:t>
      </w:r>
    </w:p>
    <w:p w:rsidR="006A38CF" w:rsidP="00857ED5">
      <w:pPr>
        <w:tabs>
          <w:tab w:val="left" w:pos="720"/>
        </w:tabs>
        <w:ind w:firstLine="567"/>
        <w:jc w:val="both"/>
        <w:rPr>
          <w:sz w:val="26"/>
          <w:szCs w:val="26"/>
        </w:rPr>
      </w:pPr>
      <w:r w:rsidRPr="006A38CF">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правонарушения.</w:t>
      </w:r>
    </w:p>
    <w:p w:rsidR="00DF006F" w:rsidRPr="00857ED5" w:rsidP="00857ED5">
      <w:pPr>
        <w:tabs>
          <w:tab w:val="left" w:pos="720"/>
        </w:tabs>
        <w:ind w:firstLine="567"/>
        <w:jc w:val="both"/>
        <w:rPr>
          <w:sz w:val="26"/>
          <w:szCs w:val="26"/>
        </w:rPr>
      </w:pPr>
      <w:r w:rsidRPr="00857ED5">
        <w:rPr>
          <w:sz w:val="26"/>
          <w:szCs w:val="26"/>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002116B5">
        <w:rPr>
          <w:sz w:val="26"/>
          <w:szCs w:val="26"/>
        </w:rPr>
        <w:t>Кимсановой</w:t>
      </w:r>
      <w:r w:rsidR="002116B5">
        <w:rPr>
          <w:sz w:val="26"/>
          <w:szCs w:val="26"/>
        </w:rPr>
        <w:t xml:space="preserve"> А.К.</w:t>
      </w:r>
      <w:r w:rsidRPr="00857ED5" w:rsidR="00750622">
        <w:rPr>
          <w:sz w:val="26"/>
          <w:szCs w:val="26"/>
        </w:rPr>
        <w:t xml:space="preserve"> </w:t>
      </w:r>
      <w:r w:rsidRPr="00857ED5">
        <w:rPr>
          <w:sz w:val="26"/>
          <w:szCs w:val="26"/>
        </w:rPr>
        <w:t>наказание в виде административного штрафа.</w:t>
      </w:r>
    </w:p>
    <w:p w:rsidR="00DF006F" w:rsidRPr="00857ED5" w:rsidP="00DF006F">
      <w:pPr>
        <w:tabs>
          <w:tab w:val="left" w:pos="720"/>
        </w:tabs>
        <w:ind w:firstLine="567"/>
        <w:jc w:val="both"/>
        <w:rPr>
          <w:sz w:val="26"/>
          <w:szCs w:val="26"/>
        </w:rPr>
      </w:pPr>
      <w:r w:rsidRPr="00857ED5">
        <w:rPr>
          <w:sz w:val="26"/>
          <w:szCs w:val="26"/>
        </w:rPr>
        <w:t>Руководствуясь ст. ст.29.10, 29.11 КоАП РФ, мировой судья,</w:t>
      </w:r>
    </w:p>
    <w:p w:rsidR="00DF006F" w:rsidRPr="00857ED5" w:rsidP="00DF006F">
      <w:pPr>
        <w:tabs>
          <w:tab w:val="left" w:pos="720"/>
        </w:tabs>
        <w:ind w:firstLine="567"/>
        <w:jc w:val="both"/>
        <w:rPr>
          <w:sz w:val="26"/>
          <w:szCs w:val="26"/>
        </w:rPr>
      </w:pPr>
    </w:p>
    <w:p w:rsidR="00DF006F" w:rsidRPr="00857ED5" w:rsidP="00DF006F">
      <w:pPr>
        <w:tabs>
          <w:tab w:val="left" w:pos="720"/>
        </w:tabs>
        <w:ind w:firstLine="567"/>
        <w:jc w:val="center"/>
        <w:rPr>
          <w:bCs/>
          <w:sz w:val="26"/>
          <w:szCs w:val="26"/>
        </w:rPr>
      </w:pPr>
      <w:r w:rsidRPr="00857ED5">
        <w:rPr>
          <w:bCs/>
          <w:sz w:val="26"/>
          <w:szCs w:val="26"/>
        </w:rPr>
        <w:t>ПОСТАНОВИЛ:</w:t>
      </w:r>
    </w:p>
    <w:p w:rsidR="00DF006F" w:rsidRPr="00857ED5" w:rsidP="00DF006F">
      <w:pPr>
        <w:ind w:firstLine="720"/>
        <w:jc w:val="center"/>
        <w:rPr>
          <w:bCs/>
          <w:sz w:val="26"/>
          <w:szCs w:val="26"/>
        </w:rPr>
      </w:pPr>
    </w:p>
    <w:p w:rsidR="001E647F" w:rsidRPr="00857ED5" w:rsidP="00C914AA">
      <w:pPr>
        <w:pStyle w:val="BodyTextIndent"/>
        <w:ind w:firstLine="567"/>
        <w:jc w:val="both"/>
        <w:rPr>
          <w:sz w:val="26"/>
          <w:szCs w:val="26"/>
        </w:rPr>
      </w:pPr>
      <w:r>
        <w:rPr>
          <w:sz w:val="26"/>
          <w:szCs w:val="26"/>
        </w:rPr>
        <w:t>Кимсанову</w:t>
      </w:r>
      <w:r>
        <w:rPr>
          <w:sz w:val="26"/>
          <w:szCs w:val="26"/>
        </w:rPr>
        <w:t xml:space="preserve"> Анну Константиновну</w:t>
      </w:r>
      <w:r w:rsidRPr="00857ED5">
        <w:rPr>
          <w:sz w:val="26"/>
          <w:szCs w:val="26"/>
        </w:rPr>
        <w:t xml:space="preserve"> </w:t>
      </w:r>
      <w:r w:rsidRPr="00857ED5" w:rsidR="007E1F1E">
        <w:rPr>
          <w:sz w:val="26"/>
          <w:szCs w:val="26"/>
        </w:rPr>
        <w:t xml:space="preserve">признать </w:t>
      </w:r>
      <w:r w:rsidRPr="00857ED5" w:rsidR="007C231F">
        <w:rPr>
          <w:sz w:val="26"/>
          <w:szCs w:val="26"/>
        </w:rPr>
        <w:t>винов</w:t>
      </w:r>
      <w:r w:rsidRPr="00857ED5" w:rsidR="00390332">
        <w:rPr>
          <w:sz w:val="26"/>
          <w:szCs w:val="26"/>
        </w:rPr>
        <w:t>н</w:t>
      </w:r>
      <w:r w:rsidRPr="00857ED5" w:rsidR="0003102C">
        <w:rPr>
          <w:sz w:val="26"/>
          <w:szCs w:val="26"/>
        </w:rPr>
        <w:t>ой</w:t>
      </w:r>
      <w:r w:rsidRPr="00857ED5" w:rsidR="007C231F">
        <w:rPr>
          <w:sz w:val="26"/>
          <w:szCs w:val="26"/>
        </w:rPr>
        <w:t xml:space="preserve"> в совершении административного правонарушения, предусмотренного ч. 4 ст.12.15 КоАП РФ, и назна</w:t>
      </w:r>
      <w:r w:rsidRPr="00857ED5" w:rsidR="0003102C">
        <w:rPr>
          <w:sz w:val="26"/>
          <w:szCs w:val="26"/>
        </w:rPr>
        <w:t>чить ей</w:t>
      </w:r>
      <w:r w:rsidRPr="00857ED5" w:rsidR="007C231F">
        <w:rPr>
          <w:sz w:val="26"/>
          <w:szCs w:val="26"/>
        </w:rPr>
        <w:t xml:space="preserve"> наказание в виде адми</w:t>
      </w:r>
      <w:r w:rsidR="008A16A4">
        <w:rPr>
          <w:sz w:val="26"/>
          <w:szCs w:val="26"/>
        </w:rPr>
        <w:t>нистративного штрафа в размере 75</w:t>
      </w:r>
      <w:r w:rsidRPr="00857ED5" w:rsidR="007C231F">
        <w:rPr>
          <w:sz w:val="26"/>
          <w:szCs w:val="26"/>
        </w:rPr>
        <w:t>00 (</w:t>
      </w:r>
      <w:r w:rsidR="008A16A4">
        <w:rPr>
          <w:sz w:val="26"/>
          <w:szCs w:val="26"/>
        </w:rPr>
        <w:t>семь тысяч пятьсот</w:t>
      </w:r>
      <w:r w:rsidRPr="00857ED5" w:rsidR="007C231F">
        <w:rPr>
          <w:sz w:val="26"/>
          <w:szCs w:val="26"/>
        </w:rPr>
        <w:t>) рублей.</w:t>
      </w:r>
    </w:p>
    <w:p w:rsidR="008A16A4" w:rsidRPr="00B61332" w:rsidP="008A16A4">
      <w:pPr>
        <w:tabs>
          <w:tab w:val="left" w:pos="1620"/>
        </w:tabs>
        <w:ind w:firstLine="567"/>
        <w:jc w:val="both"/>
        <w:rPr>
          <w:sz w:val="26"/>
          <w:szCs w:val="26"/>
        </w:rPr>
      </w:pPr>
      <w:r w:rsidRPr="00B61332">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8A16A4" w:rsidRPr="00B61332" w:rsidP="008A16A4">
      <w:pPr>
        <w:ind w:firstLine="426"/>
        <w:jc w:val="both"/>
        <w:rPr>
          <w:sz w:val="26"/>
          <w:szCs w:val="26"/>
        </w:rPr>
      </w:pPr>
      <w:r w:rsidRPr="00B61332">
        <w:rPr>
          <w:sz w:val="26"/>
          <w:szCs w:val="26"/>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w:t>
      </w:r>
      <w:r w:rsidRPr="00B61332">
        <w:rPr>
          <w:sz w:val="26"/>
          <w:szCs w:val="26"/>
        </w:rPr>
        <w:t>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E647F" w:rsidRPr="00857ED5" w:rsidP="00C914AA">
      <w:pPr>
        <w:pStyle w:val="BodyTextIndent"/>
        <w:ind w:firstLine="567"/>
        <w:jc w:val="both"/>
        <w:rPr>
          <w:sz w:val="26"/>
          <w:szCs w:val="26"/>
        </w:rPr>
      </w:pPr>
      <w:r w:rsidRPr="00857ED5">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w:t>
      </w:r>
      <w:r w:rsidR="001D3A15">
        <w:rPr>
          <w:sz w:val="26"/>
          <w:szCs w:val="26"/>
        </w:rPr>
        <w:t xml:space="preserve">826000 </w:t>
      </w:r>
      <w:r w:rsidRPr="00857ED5">
        <w:rPr>
          <w:sz w:val="26"/>
          <w:szCs w:val="26"/>
        </w:rPr>
        <w:t xml:space="preserve">номер счета получателя платежа 03100643000000018700 </w:t>
      </w:r>
      <w:r w:rsidRPr="002116B5" w:rsidR="002116B5">
        <w:rPr>
          <w:sz w:val="26"/>
          <w:szCs w:val="26"/>
        </w:rPr>
        <w:t xml:space="preserve">Наименование банка: ОКЦ № 8 УГУ Банка России </w:t>
      </w:r>
      <w:r w:rsidRPr="00857ED5">
        <w:rPr>
          <w:sz w:val="26"/>
          <w:szCs w:val="26"/>
        </w:rPr>
        <w:t>//УФК по Ханты-Мансийскому автономному округу – Югре г. Ханты-Мансийск БИК 007162163 Кор./</w:t>
      </w:r>
      <w:r w:rsidRPr="00857ED5">
        <w:rPr>
          <w:sz w:val="26"/>
          <w:szCs w:val="26"/>
        </w:rPr>
        <w:t>сч</w:t>
      </w:r>
      <w:r w:rsidRPr="00857ED5">
        <w:rPr>
          <w:sz w:val="26"/>
          <w:szCs w:val="26"/>
        </w:rPr>
        <w:t>. 40102810245370000007 КБК 18811601123010001140 УИН 188104862</w:t>
      </w:r>
      <w:r w:rsidR="008A16A4">
        <w:rPr>
          <w:sz w:val="26"/>
          <w:szCs w:val="26"/>
        </w:rPr>
        <w:t>5</w:t>
      </w:r>
      <w:r w:rsidRPr="00857ED5">
        <w:rPr>
          <w:sz w:val="26"/>
          <w:szCs w:val="26"/>
        </w:rPr>
        <w:t>0</w:t>
      </w:r>
      <w:r w:rsidR="001D3A15">
        <w:rPr>
          <w:sz w:val="26"/>
          <w:szCs w:val="26"/>
        </w:rPr>
        <w:t>740015825</w:t>
      </w:r>
      <w:r w:rsidRPr="00857ED5">
        <w:rPr>
          <w:sz w:val="26"/>
          <w:szCs w:val="26"/>
        </w:rPr>
        <w:t>.</w:t>
      </w:r>
    </w:p>
    <w:p w:rsidR="005B1926" w:rsidRPr="00857ED5" w:rsidP="00C914AA">
      <w:pPr>
        <w:pStyle w:val="BodyTextIndent"/>
        <w:ind w:firstLine="567"/>
        <w:jc w:val="both"/>
        <w:rPr>
          <w:sz w:val="26"/>
          <w:szCs w:val="26"/>
        </w:rPr>
      </w:pPr>
      <w:r w:rsidRPr="00857ED5">
        <w:rPr>
          <w:sz w:val="26"/>
          <w:szCs w:val="26"/>
        </w:rPr>
        <w:t>Квитанцию об уплате административного штрафа необходимо пре</w:t>
      </w:r>
      <w:r w:rsidR="001D3A15">
        <w:rPr>
          <w:sz w:val="26"/>
          <w:szCs w:val="26"/>
        </w:rPr>
        <w:t xml:space="preserve">доставить в судебный участок № </w:t>
      </w:r>
      <w:r w:rsidR="008A16A4">
        <w:rPr>
          <w:sz w:val="26"/>
          <w:szCs w:val="26"/>
        </w:rPr>
        <w:t>3</w:t>
      </w:r>
      <w:r w:rsidRPr="00857ED5">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1E647F" w:rsidRPr="00857ED5" w:rsidP="001E647F">
      <w:pPr>
        <w:pStyle w:val="BodyTextIndent"/>
        <w:ind w:firstLine="567"/>
        <w:jc w:val="both"/>
        <w:rPr>
          <w:sz w:val="26"/>
          <w:szCs w:val="26"/>
        </w:rPr>
      </w:pPr>
      <w:r w:rsidRPr="00857ED5">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57ED5">
        <w:rPr>
          <w:bCs/>
          <w:sz w:val="26"/>
          <w:szCs w:val="26"/>
        </w:rPr>
        <w:t xml:space="preserve"> </w:t>
      </w:r>
      <w:r w:rsidRPr="00857ED5">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857ED5" w:rsidR="00F55DE4">
        <w:rPr>
          <w:sz w:val="26"/>
          <w:szCs w:val="26"/>
        </w:rPr>
        <w:t xml:space="preserve">дней </w:t>
      </w:r>
      <w:r w:rsidRPr="00857ED5">
        <w:rPr>
          <w:sz w:val="26"/>
          <w:szCs w:val="26"/>
        </w:rPr>
        <w:t xml:space="preserve">со дня вручения, получения копии постановления.          </w:t>
      </w:r>
    </w:p>
    <w:p w:rsidR="001E647F" w:rsidRPr="00857ED5" w:rsidP="001E647F">
      <w:pPr>
        <w:pStyle w:val="BodyTextIndent"/>
        <w:rPr>
          <w:sz w:val="26"/>
          <w:szCs w:val="26"/>
        </w:rPr>
      </w:pPr>
    </w:p>
    <w:p w:rsidR="001E647F" w:rsidRPr="00857ED5" w:rsidP="001E647F">
      <w:pPr>
        <w:pStyle w:val="BodyTextIndent"/>
        <w:rPr>
          <w:b/>
          <w:sz w:val="26"/>
          <w:szCs w:val="26"/>
        </w:rPr>
      </w:pPr>
    </w:p>
    <w:p w:rsidR="008A16A4" w:rsidP="006C1939">
      <w:pPr>
        <w:pStyle w:val="BodyTextIndent"/>
        <w:ind w:firstLine="567"/>
        <w:rPr>
          <w:bCs/>
          <w:sz w:val="26"/>
          <w:szCs w:val="26"/>
        </w:rPr>
      </w:pPr>
      <w:r w:rsidRPr="00857ED5">
        <w:rPr>
          <w:bCs/>
          <w:sz w:val="26"/>
          <w:szCs w:val="26"/>
        </w:rPr>
        <w:t xml:space="preserve">Мировой судья      </w:t>
      </w:r>
      <w:r w:rsidR="00D967E2">
        <w:rPr>
          <w:bCs/>
          <w:sz w:val="26"/>
          <w:szCs w:val="26"/>
        </w:rPr>
        <w:t xml:space="preserve"> </w:t>
      </w:r>
      <w:r w:rsidRPr="00857ED5" w:rsidR="00F55DE4">
        <w:rPr>
          <w:bCs/>
          <w:sz w:val="26"/>
          <w:szCs w:val="26"/>
        </w:rPr>
        <w:tab/>
      </w:r>
      <w:r w:rsidRPr="00857ED5" w:rsidR="00F55DE4">
        <w:rPr>
          <w:bCs/>
          <w:sz w:val="26"/>
          <w:szCs w:val="26"/>
        </w:rPr>
        <w:tab/>
      </w:r>
      <w:r w:rsidRPr="00857ED5" w:rsidR="00F55DE4">
        <w:rPr>
          <w:bCs/>
          <w:sz w:val="26"/>
          <w:szCs w:val="26"/>
        </w:rPr>
        <w:tab/>
      </w:r>
      <w:r w:rsidRPr="00857ED5" w:rsidR="00F55DE4">
        <w:rPr>
          <w:bCs/>
          <w:sz w:val="26"/>
          <w:szCs w:val="26"/>
        </w:rPr>
        <w:tab/>
      </w:r>
      <w:r w:rsidRPr="00857ED5" w:rsidR="00F55DE4">
        <w:rPr>
          <w:bCs/>
          <w:sz w:val="26"/>
          <w:szCs w:val="26"/>
        </w:rPr>
        <w:tab/>
      </w:r>
      <w:r w:rsidRPr="00857ED5" w:rsidR="00F55DE4">
        <w:rPr>
          <w:bCs/>
          <w:sz w:val="26"/>
          <w:szCs w:val="26"/>
        </w:rPr>
        <w:tab/>
      </w:r>
      <w:r>
        <w:rPr>
          <w:bCs/>
          <w:sz w:val="26"/>
          <w:szCs w:val="26"/>
        </w:rPr>
        <w:t>Е.М. Филяева</w:t>
      </w:r>
    </w:p>
    <w:p w:rsidR="001E647F" w:rsidRPr="00857ED5" w:rsidP="001E647F">
      <w:pPr>
        <w:pStyle w:val="BodyTextIndent"/>
        <w:rPr>
          <w:sz w:val="26"/>
          <w:szCs w:val="26"/>
        </w:rPr>
      </w:pPr>
      <w:r w:rsidRPr="00857ED5">
        <w:rPr>
          <w:sz w:val="26"/>
          <w:szCs w:val="26"/>
        </w:rPr>
        <w:tab/>
      </w:r>
    </w:p>
    <w:p w:rsidR="001E647F" w:rsidRPr="00857ED5" w:rsidP="001E647F">
      <w:pPr>
        <w:pStyle w:val="BodyTextIndent"/>
        <w:rPr>
          <w:b/>
          <w:bCs/>
          <w:sz w:val="26"/>
          <w:szCs w:val="26"/>
        </w:rPr>
      </w:pPr>
    </w:p>
    <w:p w:rsidR="001E647F" w:rsidRPr="00857ED5" w:rsidP="001E647F">
      <w:pPr>
        <w:pStyle w:val="BodyTextIndent"/>
        <w:rPr>
          <w:b/>
          <w:bCs/>
          <w:sz w:val="26"/>
          <w:szCs w:val="26"/>
        </w:rPr>
      </w:pPr>
    </w:p>
    <w:p w:rsidR="00764BE9" w:rsidRPr="00857ED5" w:rsidP="001E647F">
      <w:pPr>
        <w:pStyle w:val="BodyTextIndent"/>
        <w:ind w:firstLine="567"/>
        <w:jc w:val="both"/>
        <w:rPr>
          <w:sz w:val="26"/>
          <w:szCs w:val="26"/>
        </w:rPr>
      </w:pPr>
    </w:p>
    <w:p w:rsidR="006C1939" w:rsidRPr="00857ED5">
      <w:pPr>
        <w:pStyle w:val="BodyTextIndent"/>
        <w:ind w:firstLine="567"/>
        <w:jc w:val="both"/>
        <w:rPr>
          <w:sz w:val="26"/>
          <w:szCs w:val="26"/>
        </w:rPr>
      </w:pPr>
    </w:p>
    <w:sectPr w:rsidSect="0034637D">
      <w:footerReference w:type="default" r:id="rId10"/>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B31A8"/>
    <w:rsid w:val="000B6D7C"/>
    <w:rsid w:val="000B7F84"/>
    <w:rsid w:val="000D254D"/>
    <w:rsid w:val="000D2835"/>
    <w:rsid w:val="000D7FBA"/>
    <w:rsid w:val="000E4A89"/>
    <w:rsid w:val="001046B7"/>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C5976"/>
    <w:rsid w:val="003D5C1A"/>
    <w:rsid w:val="003D721F"/>
    <w:rsid w:val="003D7C46"/>
    <w:rsid w:val="003D7E86"/>
    <w:rsid w:val="003E35D8"/>
    <w:rsid w:val="003F19D2"/>
    <w:rsid w:val="003F2B2D"/>
    <w:rsid w:val="00417F89"/>
    <w:rsid w:val="00422936"/>
    <w:rsid w:val="00426DBD"/>
    <w:rsid w:val="00435645"/>
    <w:rsid w:val="00446299"/>
    <w:rsid w:val="00471E14"/>
    <w:rsid w:val="00473C13"/>
    <w:rsid w:val="00486785"/>
    <w:rsid w:val="00486EF3"/>
    <w:rsid w:val="0049300E"/>
    <w:rsid w:val="004A6243"/>
    <w:rsid w:val="004B1320"/>
    <w:rsid w:val="004D3F8D"/>
    <w:rsid w:val="004D5B80"/>
    <w:rsid w:val="004D65C1"/>
    <w:rsid w:val="004E1A96"/>
    <w:rsid w:val="00501629"/>
    <w:rsid w:val="0050303F"/>
    <w:rsid w:val="00503F26"/>
    <w:rsid w:val="00511E37"/>
    <w:rsid w:val="00517880"/>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5F5D"/>
    <w:rsid w:val="006D1E92"/>
    <w:rsid w:val="006D27BC"/>
    <w:rsid w:val="006D44DC"/>
    <w:rsid w:val="006D4D87"/>
    <w:rsid w:val="006E0554"/>
    <w:rsid w:val="006F041E"/>
    <w:rsid w:val="006F1D98"/>
    <w:rsid w:val="007032E5"/>
    <w:rsid w:val="00706009"/>
    <w:rsid w:val="0071052B"/>
    <w:rsid w:val="00712BC1"/>
    <w:rsid w:val="007177E8"/>
    <w:rsid w:val="00717C70"/>
    <w:rsid w:val="00732353"/>
    <w:rsid w:val="00735291"/>
    <w:rsid w:val="0073542F"/>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5DDA"/>
    <w:rsid w:val="007C6B92"/>
    <w:rsid w:val="007D3749"/>
    <w:rsid w:val="007E1F1E"/>
    <w:rsid w:val="007E2355"/>
    <w:rsid w:val="007F6758"/>
    <w:rsid w:val="00802B94"/>
    <w:rsid w:val="00810E45"/>
    <w:rsid w:val="00812625"/>
    <w:rsid w:val="00813661"/>
    <w:rsid w:val="00813681"/>
    <w:rsid w:val="00813E90"/>
    <w:rsid w:val="00825A09"/>
    <w:rsid w:val="00842B27"/>
    <w:rsid w:val="00845D66"/>
    <w:rsid w:val="008463DC"/>
    <w:rsid w:val="00857ED5"/>
    <w:rsid w:val="00864BF6"/>
    <w:rsid w:val="00875728"/>
    <w:rsid w:val="008820AB"/>
    <w:rsid w:val="00892DD8"/>
    <w:rsid w:val="008955A7"/>
    <w:rsid w:val="008A073D"/>
    <w:rsid w:val="008A16A4"/>
    <w:rsid w:val="008B07EF"/>
    <w:rsid w:val="008B55AA"/>
    <w:rsid w:val="008B658F"/>
    <w:rsid w:val="008C55A3"/>
    <w:rsid w:val="008D1144"/>
    <w:rsid w:val="008D405B"/>
    <w:rsid w:val="009019F1"/>
    <w:rsid w:val="009160E9"/>
    <w:rsid w:val="00920D7E"/>
    <w:rsid w:val="00946270"/>
    <w:rsid w:val="009564C6"/>
    <w:rsid w:val="00966DFD"/>
    <w:rsid w:val="0098090B"/>
    <w:rsid w:val="00984029"/>
    <w:rsid w:val="0099523B"/>
    <w:rsid w:val="009A2810"/>
    <w:rsid w:val="009B1868"/>
    <w:rsid w:val="009C213B"/>
    <w:rsid w:val="009C407A"/>
    <w:rsid w:val="009D1A25"/>
    <w:rsid w:val="009E2CAC"/>
    <w:rsid w:val="009E46B9"/>
    <w:rsid w:val="00A05BAD"/>
    <w:rsid w:val="00A16D73"/>
    <w:rsid w:val="00A20925"/>
    <w:rsid w:val="00A22CB0"/>
    <w:rsid w:val="00A304D9"/>
    <w:rsid w:val="00A3072D"/>
    <w:rsid w:val="00A31601"/>
    <w:rsid w:val="00A42703"/>
    <w:rsid w:val="00A44FB4"/>
    <w:rsid w:val="00A46CEE"/>
    <w:rsid w:val="00A51A49"/>
    <w:rsid w:val="00A6049B"/>
    <w:rsid w:val="00A63DAB"/>
    <w:rsid w:val="00A92848"/>
    <w:rsid w:val="00AA0654"/>
    <w:rsid w:val="00AA4167"/>
    <w:rsid w:val="00AC17F1"/>
    <w:rsid w:val="00AC35E6"/>
    <w:rsid w:val="00AE4FD8"/>
    <w:rsid w:val="00AE700E"/>
    <w:rsid w:val="00AF0AF8"/>
    <w:rsid w:val="00B1404C"/>
    <w:rsid w:val="00B16A06"/>
    <w:rsid w:val="00B31E44"/>
    <w:rsid w:val="00B32E35"/>
    <w:rsid w:val="00B3448A"/>
    <w:rsid w:val="00B4245A"/>
    <w:rsid w:val="00B53C27"/>
    <w:rsid w:val="00B57052"/>
    <w:rsid w:val="00B61332"/>
    <w:rsid w:val="00B6407C"/>
    <w:rsid w:val="00B66EA6"/>
    <w:rsid w:val="00B70062"/>
    <w:rsid w:val="00B713D5"/>
    <w:rsid w:val="00B815E4"/>
    <w:rsid w:val="00B90973"/>
    <w:rsid w:val="00B94121"/>
    <w:rsid w:val="00B9592A"/>
    <w:rsid w:val="00BA356B"/>
    <w:rsid w:val="00BA5A71"/>
    <w:rsid w:val="00BA66B9"/>
    <w:rsid w:val="00BB4DAB"/>
    <w:rsid w:val="00BC3888"/>
    <w:rsid w:val="00BD264F"/>
    <w:rsid w:val="00BD76CC"/>
    <w:rsid w:val="00BE334C"/>
    <w:rsid w:val="00BF009B"/>
    <w:rsid w:val="00BF113A"/>
    <w:rsid w:val="00BF25BF"/>
    <w:rsid w:val="00BF7E6A"/>
    <w:rsid w:val="00C05C28"/>
    <w:rsid w:val="00C1132B"/>
    <w:rsid w:val="00C12894"/>
    <w:rsid w:val="00C16BE8"/>
    <w:rsid w:val="00C212C2"/>
    <w:rsid w:val="00C27CC3"/>
    <w:rsid w:val="00C446FA"/>
    <w:rsid w:val="00C508EE"/>
    <w:rsid w:val="00C56DD0"/>
    <w:rsid w:val="00C6100E"/>
    <w:rsid w:val="00C7153E"/>
    <w:rsid w:val="00C73102"/>
    <w:rsid w:val="00C73370"/>
    <w:rsid w:val="00C828D3"/>
    <w:rsid w:val="00C83603"/>
    <w:rsid w:val="00C83FB5"/>
    <w:rsid w:val="00C842A3"/>
    <w:rsid w:val="00C914AA"/>
    <w:rsid w:val="00C9692D"/>
    <w:rsid w:val="00CA1D74"/>
    <w:rsid w:val="00CA523B"/>
    <w:rsid w:val="00CA586C"/>
    <w:rsid w:val="00CC51CC"/>
    <w:rsid w:val="00CD7EA7"/>
    <w:rsid w:val="00CF2BBB"/>
    <w:rsid w:val="00CF66E4"/>
    <w:rsid w:val="00D0144D"/>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40B5D"/>
    <w:rsid w:val="00F44211"/>
    <w:rsid w:val="00F4512E"/>
    <w:rsid w:val="00F54379"/>
    <w:rsid w:val="00F55DE4"/>
    <w:rsid w:val="00F61348"/>
    <w:rsid w:val="00F66575"/>
    <w:rsid w:val="00F7001A"/>
    <w:rsid w:val="00F84BBE"/>
    <w:rsid w:val="00F874EE"/>
    <w:rsid w:val="00F939BD"/>
    <w:rsid w:val="00FC1A24"/>
    <w:rsid w:val="00FC416B"/>
    <w:rsid w:val="00FD0EB1"/>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hyperlink" Target="garantF1://1205770.100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D7AB-AAE4-4B73-8097-08B160B4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